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Berkey v. Villas at Lakeside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PC Home is under Heritage Trust Services, LLC. There is water intrusion from the unit up above, and the HOA has done nothing to stop the leak. HOA says it has nothing to do with them and it is not their responsibility.</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Diana Berkey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Villas at Lakeside Condominium Association, Inc. ("COA")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COA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breach of covenant of good faith and fair dealing, failure to maintain</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covenant of good faith and fair dealing, failure to maintain</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covenant of good faith and fair dealing, failure to maintain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18, Section 18.1 and Section 18.2 of the Declaration</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Berkey v. Villas at Lakeside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